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934C1">
      <w:pPr>
        <w:jc w:val="center"/>
        <w:rPr>
          <w:rFonts w:eastAsia="仿宋"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</w:rPr>
        <w:t>科技成果转化项目信息表</w:t>
      </w:r>
    </w:p>
    <w:tbl>
      <w:tblPr>
        <w:tblStyle w:val="6"/>
        <w:tblpPr w:leftFromText="181" w:rightFromText="181" w:vertAnchor="text" w:horzAnchor="margin" w:tblpY="1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3"/>
        <w:gridCol w:w="111"/>
        <w:gridCol w:w="1568"/>
        <w:gridCol w:w="2891"/>
        <w:gridCol w:w="1683"/>
        <w:gridCol w:w="2048"/>
      </w:tblGrid>
      <w:tr w14:paraId="611E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09E995A6"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14:paraId="4FB5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0" w:type="dxa"/>
            <w:gridSpan w:val="4"/>
            <w:vAlign w:val="center"/>
          </w:tcPr>
          <w:p w14:paraId="75460914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22" w:type="dxa"/>
            <w:gridSpan w:val="3"/>
            <w:vAlign w:val="center"/>
          </w:tcPr>
          <w:p w14:paraId="1AD7466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141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0" w:type="dxa"/>
            <w:gridSpan w:val="4"/>
            <w:vAlign w:val="center"/>
          </w:tcPr>
          <w:p w14:paraId="7717881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牵头</w:t>
            </w:r>
            <w:r>
              <w:rPr>
                <w:rFonts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22" w:type="dxa"/>
            <w:gridSpan w:val="3"/>
            <w:vAlign w:val="center"/>
          </w:tcPr>
          <w:p w14:paraId="5CCDE11B">
            <w:pPr>
              <w:pStyle w:val="12"/>
              <w:adjustRightInd w:val="0"/>
              <w:snapToGrid w:val="0"/>
              <w:ind w:left="420"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E53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2F84FAE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68" w:type="dxa"/>
            <w:vAlign w:val="center"/>
          </w:tcPr>
          <w:p w14:paraId="1B9A68C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 w14:paraId="0DB2739C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209EEEF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 w14:paraId="221FF056">
            <w:pPr>
              <w:pStyle w:val="12"/>
              <w:adjustRightInd w:val="0"/>
              <w:snapToGrid w:val="0"/>
              <w:ind w:left="420"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28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3298E8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F2A9C2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 w14:paraId="10B4BE7D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0FC77BD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 w14:paraId="708A3538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474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0ED9CF5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4F4950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 w14:paraId="4604F628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476433E6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 w14:paraId="6A27D073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25FE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5D132CC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落地转化对接人</w:t>
            </w:r>
          </w:p>
        </w:tc>
        <w:tc>
          <w:tcPr>
            <w:tcW w:w="1568" w:type="dxa"/>
            <w:vAlign w:val="center"/>
          </w:tcPr>
          <w:p w14:paraId="43A92814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 w14:paraId="4B736F0A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2677C26D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 w14:paraId="5B6AA9BC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1838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2F54ED6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8234B99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 w14:paraId="2D18109D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0F421D52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 w14:paraId="766B94CC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28CA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44796B0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10CC24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 w14:paraId="61857DCC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5937E5CF"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 w14:paraId="50780E50">
            <w:pPr>
              <w:pStyle w:val="12"/>
              <w:adjustRightInd w:val="0"/>
              <w:snapToGrid w:val="0"/>
              <w:ind w:left="420" w:firstLine="0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77E6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6913033D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1568" w:type="dxa"/>
            <w:vAlign w:val="center"/>
          </w:tcPr>
          <w:p w14:paraId="1970272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 EQ \o\ac(□)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自筹</w:t>
            </w:r>
          </w:p>
        </w:tc>
        <w:tc>
          <w:tcPr>
            <w:tcW w:w="6622" w:type="dxa"/>
            <w:gridSpan w:val="3"/>
            <w:vAlign w:val="center"/>
          </w:tcPr>
          <w:p w14:paraId="7E9A135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 EQ \o\ac(□)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参与国家/地方财政计划支持专项（牵头/承担均可）</w:t>
            </w:r>
          </w:p>
        </w:tc>
      </w:tr>
      <w:tr w14:paraId="2318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52E975B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6156EAF0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</w:p>
          <w:p w14:paraId="5E7FEF20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14:paraId="6D0574B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3731" w:type="dxa"/>
            <w:gridSpan w:val="2"/>
            <w:vAlign w:val="center"/>
          </w:tcPr>
          <w:p w14:paraId="055B855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B49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7692E3C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7C397866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3CCCDED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项目/课题名称</w:t>
            </w:r>
          </w:p>
        </w:tc>
        <w:tc>
          <w:tcPr>
            <w:tcW w:w="3731" w:type="dxa"/>
            <w:gridSpan w:val="2"/>
            <w:vAlign w:val="center"/>
          </w:tcPr>
          <w:p w14:paraId="2304D41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2B8A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15ECC77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37AD069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03E2609E">
            <w:pPr>
              <w:adjustRightInd w:val="0"/>
              <w:snapToGrid w:val="0"/>
              <w:jc w:val="center"/>
            </w:pPr>
            <w:r>
              <w:rPr>
                <w:rFonts w:eastAsia="仿宋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3731" w:type="dxa"/>
            <w:gridSpan w:val="2"/>
            <w:vAlign w:val="center"/>
          </w:tcPr>
          <w:p w14:paraId="1EA142C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7BDD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7B5634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3516550C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34C96DE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经费支持额度</w:t>
            </w:r>
          </w:p>
          <w:p w14:paraId="2E88ECEA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731" w:type="dxa"/>
            <w:gridSpan w:val="2"/>
            <w:vAlign w:val="center"/>
          </w:tcPr>
          <w:p w14:paraId="55F58BDF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  <w:p w14:paraId="4803D310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其中，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中央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地方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14:paraId="55C4D99D">
            <w:pPr>
              <w:adjustRightInd w:val="0"/>
              <w:snapToGrid w:val="0"/>
              <w:ind w:firstLine="720" w:firstLineChars="3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自筹：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bookmarkEnd w:id="0"/>
      <w:tr w14:paraId="08FE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7173F804"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项目介绍</w:t>
            </w:r>
          </w:p>
        </w:tc>
      </w:tr>
      <w:tr w14:paraId="71B9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1" w:type="dxa"/>
            <w:gridSpan w:val="2"/>
            <w:vMerge w:val="restart"/>
            <w:vAlign w:val="center"/>
          </w:tcPr>
          <w:p w14:paraId="2DF24BC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成果</w:t>
            </w:r>
          </w:p>
          <w:p w14:paraId="4351F1A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情况</w:t>
            </w:r>
          </w:p>
          <w:p w14:paraId="39B05DC6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E0A41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成果水平</w:t>
            </w:r>
          </w:p>
        </w:tc>
        <w:tc>
          <w:tcPr>
            <w:tcW w:w="6622" w:type="dxa"/>
            <w:gridSpan w:val="3"/>
            <w:vAlign w:val="center"/>
          </w:tcPr>
          <w:p w14:paraId="2A6EA4E8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国际领先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仿宋"/>
                <w:color w:val="000000"/>
                <w:sz w:val="24"/>
                <w:szCs w:val="24"/>
              </w:rPr>
              <w:t>国际先进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仿宋"/>
                <w:color w:val="000000"/>
                <w:sz w:val="24"/>
                <w:szCs w:val="24"/>
              </w:rPr>
              <w:t>国内领先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仿宋"/>
                <w:color w:val="000000"/>
                <w:sz w:val="24"/>
                <w:szCs w:val="24"/>
              </w:rPr>
              <w:t>国内先进</w:t>
            </w:r>
          </w:p>
        </w:tc>
      </w:tr>
      <w:tr w14:paraId="116F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66BC585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295EC14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成果阶段</w:t>
            </w:r>
          </w:p>
        </w:tc>
        <w:tc>
          <w:tcPr>
            <w:tcW w:w="6622" w:type="dxa"/>
            <w:gridSpan w:val="3"/>
            <w:vAlign w:val="center"/>
          </w:tcPr>
          <w:p w14:paraId="2C8E9961">
            <w:pPr>
              <w:pStyle w:val="4"/>
              <w:ind w:left="0" w:leftChars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□1.发现基本原理   □2.形成技术方案   □3.方案通过验证</w:t>
            </w:r>
          </w:p>
          <w:p w14:paraId="759ED71B">
            <w:pPr>
              <w:pStyle w:val="4"/>
              <w:ind w:left="0" w:leftChars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□4.形成单元并验证 □5.形成分系统并验证</w:t>
            </w:r>
          </w:p>
          <w:p w14:paraId="69AF21D7">
            <w:pPr>
              <w:pStyle w:val="4"/>
              <w:ind w:left="0" w:leftChars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□6.形成原型并验证 □7.现实环境的应用验证</w:t>
            </w:r>
          </w:p>
          <w:p w14:paraId="7EB218D5">
            <w:pPr>
              <w:pStyle w:val="4"/>
              <w:ind w:left="0" w:leftChars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□8.用户验证认可   □9.得到推广应用</w:t>
            </w:r>
          </w:p>
        </w:tc>
      </w:tr>
      <w:tr w14:paraId="191F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01878C9A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829B0D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成果已应用单位（没有可不填）</w:t>
            </w:r>
          </w:p>
        </w:tc>
        <w:tc>
          <w:tcPr>
            <w:tcW w:w="6622" w:type="dxa"/>
            <w:gridSpan w:val="3"/>
            <w:vAlign w:val="center"/>
          </w:tcPr>
          <w:p w14:paraId="0271C0C3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1.单位名称：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14:paraId="60FCAE90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2.单位名称：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14:paraId="58C1AD38"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3.单位名称：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5660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590" w:type="dxa"/>
            <w:gridSpan w:val="4"/>
            <w:vAlign w:val="center"/>
          </w:tcPr>
          <w:p w14:paraId="5AE2BF9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技术研发情况</w:t>
            </w:r>
          </w:p>
        </w:tc>
        <w:tc>
          <w:tcPr>
            <w:tcW w:w="6622" w:type="dxa"/>
            <w:gridSpan w:val="3"/>
          </w:tcPr>
          <w:p w14:paraId="47DBCD54">
            <w:pPr>
              <w:pStyle w:val="4"/>
              <w:ind w:left="0" w:left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（请阐述项目成果用途、研发进展、本成果与国内外同类产品对比的先进性等，500字以内）</w:t>
            </w:r>
            <w:bookmarkStart w:id="1" w:name="_GoBack"/>
            <w:bookmarkEnd w:id="1"/>
          </w:p>
        </w:tc>
      </w:tr>
      <w:tr w14:paraId="4A45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590" w:type="dxa"/>
            <w:gridSpan w:val="4"/>
            <w:vAlign w:val="center"/>
          </w:tcPr>
          <w:p w14:paraId="61E77712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产品应用推广情况</w:t>
            </w:r>
          </w:p>
        </w:tc>
        <w:tc>
          <w:tcPr>
            <w:tcW w:w="6622" w:type="dxa"/>
            <w:gridSpan w:val="3"/>
          </w:tcPr>
          <w:p w14:paraId="07CFCF06">
            <w:pPr>
              <w:pStyle w:val="4"/>
              <w:ind w:left="0" w:left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（请阐述项目成果成熟程度、工程化产业化情况，项目成果已有主要用户及应用情况等，500字以内）</w:t>
            </w:r>
          </w:p>
        </w:tc>
      </w:tr>
      <w:tr w14:paraId="72E3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2590" w:type="dxa"/>
            <w:gridSpan w:val="4"/>
            <w:vAlign w:val="center"/>
          </w:tcPr>
          <w:p w14:paraId="7497E5E1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市场情况</w:t>
            </w:r>
          </w:p>
        </w:tc>
        <w:tc>
          <w:tcPr>
            <w:tcW w:w="6622" w:type="dxa"/>
            <w:gridSpan w:val="3"/>
          </w:tcPr>
          <w:p w14:paraId="025ADD2E">
            <w:pPr>
              <w:pStyle w:val="4"/>
              <w:ind w:left="0" w:left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（请阐述项目成果所在细分领域潜在市场空间、行业发展趋势、成果已实现销量和销售额等，500字以内）</w:t>
            </w:r>
          </w:p>
        </w:tc>
      </w:tr>
      <w:tr w14:paraId="0952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2CD52E02"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、成果落地转化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计划</w:t>
            </w:r>
          </w:p>
        </w:tc>
      </w:tr>
      <w:tr w14:paraId="4137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590" w:type="dxa"/>
            <w:gridSpan w:val="4"/>
            <w:vAlign w:val="center"/>
          </w:tcPr>
          <w:p w14:paraId="484F561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拟落地转化方式</w:t>
            </w:r>
          </w:p>
          <w:p w14:paraId="26A6A4D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620FC3CB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在</w:t>
            </w:r>
            <w:r>
              <w:rPr>
                <w:rFonts w:eastAsia="仿宋"/>
                <w:color w:val="000000"/>
                <w:sz w:val="24"/>
                <w:szCs w:val="24"/>
              </w:rPr>
              <w:t>地方注册企业落地转化</w:t>
            </w:r>
          </w:p>
          <w:p w14:paraId="11D73936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□以转让、许可、作价投资方式</w:t>
            </w:r>
            <w:r>
              <w:rPr>
                <w:rFonts w:eastAsia="仿宋"/>
                <w:color w:val="000000"/>
                <w:sz w:val="24"/>
                <w:szCs w:val="24"/>
              </w:rPr>
              <w:t>转化（意向企业：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） </w:t>
            </w:r>
          </w:p>
          <w:p w14:paraId="08BA86C4">
            <w:pPr>
              <w:adjustRightInd w:val="0"/>
              <w:snapToGrid w:val="0"/>
              <w:jc w:val="left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sz w:val="24"/>
                <w:szCs w:val="24"/>
              </w:rPr>
              <w:t>以产学研合作方式（技术开发、咨询、服务）</w:t>
            </w:r>
            <w:r>
              <w:rPr>
                <w:rFonts w:eastAsia="仿宋"/>
                <w:sz w:val="24"/>
                <w:szCs w:val="24"/>
              </w:rPr>
              <w:t>转化</w:t>
            </w:r>
          </w:p>
          <w:p w14:paraId="76D0BEE1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他（如设立研发中心等）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0B64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90" w:type="dxa"/>
            <w:gridSpan w:val="4"/>
            <w:vAlign w:val="center"/>
          </w:tcPr>
          <w:p w14:paraId="0F345E4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拟落地城市</w:t>
            </w:r>
          </w:p>
          <w:p w14:paraId="671129D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188041AE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□京津冀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□长三角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□珠三角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其他：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7DD6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78" w:type="dxa"/>
            <w:vMerge w:val="restart"/>
            <w:vAlign w:val="center"/>
          </w:tcPr>
          <w:p w14:paraId="2878E44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预期成效</w:t>
            </w:r>
          </w:p>
        </w:tc>
        <w:tc>
          <w:tcPr>
            <w:tcW w:w="1812" w:type="dxa"/>
            <w:gridSpan w:val="3"/>
            <w:vAlign w:val="center"/>
          </w:tcPr>
          <w:p w14:paraId="40D9FD57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</w:p>
          <w:p w14:paraId="05D8B70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22" w:type="dxa"/>
            <w:gridSpan w:val="3"/>
            <w:vAlign w:val="center"/>
          </w:tcPr>
          <w:p w14:paraId="65F1E812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签订</w:t>
            </w: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合同</w:t>
            </w:r>
            <w:r>
              <w:rPr>
                <w:rFonts w:eastAsia="仿宋"/>
                <w:color w:val="000000"/>
                <w:sz w:val="24"/>
                <w:szCs w:val="24"/>
              </w:rPr>
              <w:t>至实现产品产业化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的周期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</w:p>
          <w:p w14:paraId="0C60EFA8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□0-6个月  □6个月-1年   □1-2年   □2年以上</w:t>
            </w:r>
          </w:p>
        </w:tc>
      </w:tr>
      <w:tr w14:paraId="4993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8" w:type="dxa"/>
            <w:vMerge w:val="continue"/>
            <w:vAlign w:val="center"/>
          </w:tcPr>
          <w:p w14:paraId="30247A3D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02723361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6622" w:type="dxa"/>
            <w:gridSpan w:val="3"/>
            <w:vAlign w:val="center"/>
          </w:tcPr>
          <w:p w14:paraId="7229D312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预期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>实现销售总额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万元</w:t>
            </w:r>
          </w:p>
        </w:tc>
      </w:tr>
    </w:tbl>
    <w:p w14:paraId="35093526">
      <w:pPr>
        <w:jc w:val="left"/>
        <w:rPr>
          <w:sz w:val="32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B64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863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863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-25400</wp:posOffset>
              </wp:positionV>
              <wp:extent cx="5275580" cy="571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2pt;height:0.45pt;width:415.4pt;z-index:251660288;mso-width-relative:page;mso-height-relative:page;" filled="f" stroked="t" coordsize="21600,21600" o:gfxdata="UEsDBAoAAAAAAIdO4kAAAAAAAAAAAAAAAAAEAAAAZHJzL1BLAwQUAAAACACHTuJA6DW+s9MAAAAH&#10;AQAADwAAAGRycy9kb3ducmV2LnhtbE2PzW7CMBCE75V4B2uRuIGdBCqUxuEA4sSptBI9mngbR8Tr&#10;KDZ/b9/tqT3Ozmj2m2rz8L244Ri7QBqyhQKB1ATbUavh82M/X4OIyZA1fSDU8MQIm3ryUpnShju9&#10;4+2YWsElFEujwaU0lFLGxqE3cREGJPa+w+hNYjm20o7mzuW+l7lSr9KbjviDMwNuHTaX49Vr2DXP&#10;1eprKNpCZduT8+qUHy6k9WyaqTcQCR/pLwy/+IwONTOdw5VsFD3rJQc1zJe8iO11kecgznwoMpB1&#10;Jf/z1z9QSwMEFAAAAAgAh07iQCnNG7fiAQAApwMAAA4AAABkcnMvZTJvRG9jLnhtbK1TzY7TMBC+&#10;I/EOlu80bVHoKmq6h62WC4JK/NynjpNY8p883qZ9CV4AiRucOHLnbVgeg7ETusty2QM5WOOZ8ef5&#10;Pn9ZXx6NZgcZUDlb88Vszpm0wjXKdjV//+762QVnGME2oJ2VNT9J5Jebp0/Wg6/k0vVONzIwArFY&#10;Db7mfYy+KgoUvTSAM+elpWLrgoFI29AVTYCB0I0ulvP5i2JwofHBCYlI2e1Y5BNieAyga1sl5NaJ&#10;GyNtHFGD1BCJEvbKI9/kadtWivimbVFGpmtOTGNe6RKK92ktNmuougC+V2IaAR4zwgNOBpSlS89Q&#10;W4jAboL6B8ooERy6Ns6EM8VIJCtCLBbzB9q87cHLzIWkRn8WHf8frHh92AWmmpovObNg6MFvP33/&#10;+fHLrx+fab399pUtk0iDx4p6r+wuTDv0u5AYH9tgWKuV/0BuyhoQK3bMEp/OEstjZIKS5XJVlhek&#10;vqBauVqUCbwYURKaDxhfSmdYCmqulU0CQAWHVxjH1j8tKW3dtdKa8lBpy4aaP1+sSgIHMmZLhqDQ&#10;eCKHtuMMdEeOFzFkRHRaNel0Ooyh21/pwA6QfJK/abC/2tLVW8B+7MulqU1bopFEGmVJ0d41p6xW&#10;ztP7ZaKT15JB7u/z6bv/a/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DW+s9MAAAAHAQAADwAA&#10;AAAAAAABACAAAAAiAAAAZHJzL2Rvd25yZXYueG1sUEsBAhQAFAAAAAgAh07iQCnNG7fiAQAApwMA&#10;AA4AAAAAAAAAAQAgAAAAIgEAAGRycy9lMm9Eb2MueG1sUEsFBgAAAAAGAAYAWQEAAHY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 w14:paraId="590A1236">
    <w:pPr>
      <w:pStyle w:val="2"/>
      <w:tabs>
        <w:tab w:val="left" w:pos="4841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5234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639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F3CD2">
    <w:pPr>
      <w:pStyle w:val="3"/>
      <w:jc w:val="right"/>
    </w:pP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DECF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03BB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ZTliYTI1OWQ1ZTRkYmY4ZDgwZTM2NzI2ZjU3YjQifQ=="/>
  </w:docVars>
  <w:rsids>
    <w:rsidRoot w:val="00856A92"/>
    <w:rsid w:val="000C225D"/>
    <w:rsid w:val="00116D50"/>
    <w:rsid w:val="00174452"/>
    <w:rsid w:val="001A5A68"/>
    <w:rsid w:val="001F4C7F"/>
    <w:rsid w:val="00225BEA"/>
    <w:rsid w:val="00296CA5"/>
    <w:rsid w:val="002C24E0"/>
    <w:rsid w:val="002D7E13"/>
    <w:rsid w:val="00356953"/>
    <w:rsid w:val="003C652B"/>
    <w:rsid w:val="0041310E"/>
    <w:rsid w:val="00421BF8"/>
    <w:rsid w:val="0044763A"/>
    <w:rsid w:val="00492149"/>
    <w:rsid w:val="004B0E07"/>
    <w:rsid w:val="004D78FD"/>
    <w:rsid w:val="00512E6D"/>
    <w:rsid w:val="005770F2"/>
    <w:rsid w:val="00585C5A"/>
    <w:rsid w:val="005E0C3C"/>
    <w:rsid w:val="005F3FCC"/>
    <w:rsid w:val="006B5649"/>
    <w:rsid w:val="006D3306"/>
    <w:rsid w:val="006E5270"/>
    <w:rsid w:val="00704F6E"/>
    <w:rsid w:val="007E073C"/>
    <w:rsid w:val="007F54C5"/>
    <w:rsid w:val="008237E8"/>
    <w:rsid w:val="008344EF"/>
    <w:rsid w:val="00855D0E"/>
    <w:rsid w:val="00856A92"/>
    <w:rsid w:val="008676D3"/>
    <w:rsid w:val="008A24B2"/>
    <w:rsid w:val="008C1AFE"/>
    <w:rsid w:val="008F6E35"/>
    <w:rsid w:val="00900B1F"/>
    <w:rsid w:val="0093576B"/>
    <w:rsid w:val="009468FC"/>
    <w:rsid w:val="009A6973"/>
    <w:rsid w:val="009C13D7"/>
    <w:rsid w:val="00A06718"/>
    <w:rsid w:val="00A13873"/>
    <w:rsid w:val="00A13E6E"/>
    <w:rsid w:val="00A16084"/>
    <w:rsid w:val="00A21D80"/>
    <w:rsid w:val="00A70E70"/>
    <w:rsid w:val="00A87AFC"/>
    <w:rsid w:val="00A95B74"/>
    <w:rsid w:val="00AC1EE3"/>
    <w:rsid w:val="00AF5CFE"/>
    <w:rsid w:val="00B03CE8"/>
    <w:rsid w:val="00B350C9"/>
    <w:rsid w:val="00B72D08"/>
    <w:rsid w:val="00B92EF5"/>
    <w:rsid w:val="00BB587F"/>
    <w:rsid w:val="00C17F48"/>
    <w:rsid w:val="00C500C3"/>
    <w:rsid w:val="00C560EF"/>
    <w:rsid w:val="00C9372B"/>
    <w:rsid w:val="00C97F96"/>
    <w:rsid w:val="00CC4CE2"/>
    <w:rsid w:val="00D100E8"/>
    <w:rsid w:val="00D1096A"/>
    <w:rsid w:val="00D56682"/>
    <w:rsid w:val="00DF0815"/>
    <w:rsid w:val="00E15484"/>
    <w:rsid w:val="00E618E2"/>
    <w:rsid w:val="00EA6B2B"/>
    <w:rsid w:val="00FB57F8"/>
    <w:rsid w:val="00FD2384"/>
    <w:rsid w:val="00FE081E"/>
    <w:rsid w:val="05787C3F"/>
    <w:rsid w:val="0CEF4359"/>
    <w:rsid w:val="11620056"/>
    <w:rsid w:val="16191AB4"/>
    <w:rsid w:val="17FD5E93"/>
    <w:rsid w:val="36A83BB1"/>
    <w:rsid w:val="3ACA22B9"/>
    <w:rsid w:val="3BCB6426"/>
    <w:rsid w:val="3EAB5C35"/>
    <w:rsid w:val="4DE51ADA"/>
    <w:rsid w:val="528E4CF7"/>
    <w:rsid w:val="53B64A08"/>
    <w:rsid w:val="54BD3B7D"/>
    <w:rsid w:val="772C08ED"/>
    <w:rsid w:val="7D3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autoRedefine/>
    <w:qFormat/>
    <w:uiPriority w:val="99"/>
    <w:rPr>
      <w:sz w:val="18"/>
      <w:szCs w:val="18"/>
    </w:rPr>
  </w:style>
  <w:style w:type="table" w:customStyle="1" w:styleId="11">
    <w:name w:val="网格表 4 - 着色 51"/>
    <w:basedOn w:val="6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customStyle="1" w:styleId="12">
    <w:name w:val="_Style 9"/>
    <w:basedOn w:val="1"/>
    <w:next w:val="13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664</Characters>
  <Lines>249</Lines>
  <Paragraphs>90</Paragraphs>
  <TotalTime>1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2025-06-16T08:46:00Z</dcterms:created>
  <dc:creator>批注</dc:creator>
  <cp:lastModifiedBy>冠冠</cp:lastModifiedBy>
  <dcterms:modified xsi:type="dcterms:W3CDTF">2025-06-16T23:57:09Z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6480EF1C8BDF40009B9B63D7268523B6_13</vt:lpwstr>
  </property>
  <property fmtid="{D5CDD505-2E9C-101B-9397-08002B2CF9AE}" pid="4" name="KSOTemplateDocerSaveRecord">
    <vt:lpwstr>eyJoZGlkIjoiNWQ2ZTliYTI1OWQ1ZTRkYmY4ZDgwZTM2NzI2ZjU3YjQiLCJ1c2VySWQiOiI2MzQyODUxMDUifQ==</vt:lpwstr>
  </property>
</Properties>
</file>