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AC09F" w14:textId="77777777" w:rsidR="00153C3B" w:rsidRDefault="00153C3B" w:rsidP="007C51ED">
      <w:pPr>
        <w:jc w:val="center"/>
        <w:rPr>
          <w:rFonts w:ascii="华文中宋" w:eastAsia="华文中宋" w:hAnsi="华文中宋"/>
          <w:sz w:val="36"/>
          <w:szCs w:val="36"/>
        </w:rPr>
      </w:pPr>
    </w:p>
    <w:p w14:paraId="7FEF9983" w14:textId="77777777" w:rsidR="00153C3B" w:rsidRDefault="00153C3B" w:rsidP="007C51ED">
      <w:pPr>
        <w:jc w:val="center"/>
        <w:rPr>
          <w:rFonts w:ascii="华文中宋" w:eastAsia="华文中宋" w:hAnsi="华文中宋"/>
          <w:sz w:val="36"/>
          <w:szCs w:val="36"/>
        </w:rPr>
      </w:pPr>
    </w:p>
    <w:p w14:paraId="4DE88582" w14:textId="77777777" w:rsidR="00153C3B" w:rsidRDefault="00153C3B" w:rsidP="007C51ED">
      <w:pPr>
        <w:jc w:val="center"/>
        <w:rPr>
          <w:rFonts w:ascii="华文中宋" w:eastAsia="华文中宋" w:hAnsi="华文中宋"/>
          <w:sz w:val="36"/>
          <w:szCs w:val="36"/>
        </w:rPr>
      </w:pPr>
    </w:p>
    <w:p w14:paraId="30ACEC36" w14:textId="25E14388" w:rsidR="00167189" w:rsidRDefault="00167189" w:rsidP="007C51ED">
      <w:pPr>
        <w:jc w:val="center"/>
        <w:rPr>
          <w:rFonts w:ascii="华文中宋" w:eastAsia="华文中宋" w:hAnsi="华文中宋"/>
          <w:sz w:val="36"/>
          <w:szCs w:val="36"/>
        </w:rPr>
      </w:pPr>
      <w:r>
        <w:rPr>
          <w:rFonts w:ascii="华文中宋" w:eastAsia="华文中宋" w:hAnsi="华文中宋" w:hint="eastAsia"/>
          <w:sz w:val="36"/>
          <w:szCs w:val="36"/>
        </w:rPr>
        <w:t>关于邀请北京市实验技术系列职称评审</w:t>
      </w:r>
    </w:p>
    <w:p w14:paraId="340B1CF7" w14:textId="02843E8F" w:rsidR="007C51ED" w:rsidRDefault="00167189" w:rsidP="007C51ED">
      <w:pPr>
        <w:jc w:val="center"/>
        <w:rPr>
          <w:rFonts w:ascii="华文中宋" w:eastAsia="华文中宋" w:hAnsi="华文中宋"/>
          <w:sz w:val="36"/>
          <w:szCs w:val="36"/>
        </w:rPr>
      </w:pPr>
      <w:r>
        <w:rPr>
          <w:rFonts w:ascii="华文中宋" w:eastAsia="华文中宋" w:hAnsi="华文中宋" w:hint="eastAsia"/>
          <w:sz w:val="36"/>
          <w:szCs w:val="36"/>
        </w:rPr>
        <w:t>专家入库</w:t>
      </w:r>
      <w:r w:rsidR="007C51ED" w:rsidRPr="007C51ED">
        <w:rPr>
          <w:rFonts w:ascii="华文中宋" w:eastAsia="华文中宋" w:hAnsi="华文中宋" w:hint="eastAsia"/>
          <w:sz w:val="36"/>
          <w:szCs w:val="36"/>
        </w:rPr>
        <w:t>的通知</w:t>
      </w:r>
    </w:p>
    <w:p w14:paraId="41B3A4E0" w14:textId="77777777" w:rsidR="007C51ED" w:rsidRPr="007C51ED" w:rsidRDefault="007C51ED" w:rsidP="007C51ED">
      <w:pPr>
        <w:jc w:val="center"/>
        <w:rPr>
          <w:rFonts w:ascii="华文中宋" w:eastAsia="华文中宋" w:hAnsi="华文中宋"/>
          <w:sz w:val="36"/>
          <w:szCs w:val="36"/>
        </w:rPr>
      </w:pPr>
    </w:p>
    <w:p w14:paraId="296308E6" w14:textId="3B1EEF65" w:rsidR="007C51ED" w:rsidRPr="00000CC6" w:rsidRDefault="00167189" w:rsidP="00C144BB">
      <w:pPr>
        <w:spacing w:line="520" w:lineRule="exact"/>
        <w:rPr>
          <w:rFonts w:ascii="仿宋_GB2312" w:eastAsia="仿宋_GB2312"/>
          <w:sz w:val="30"/>
          <w:szCs w:val="30"/>
        </w:rPr>
      </w:pPr>
      <w:r>
        <w:rPr>
          <w:rFonts w:ascii="仿宋_GB2312" w:eastAsia="仿宋_GB2312" w:hint="eastAsia"/>
          <w:sz w:val="30"/>
          <w:szCs w:val="30"/>
        </w:rPr>
        <w:t>各相关单位和机构、各位专家</w:t>
      </w:r>
      <w:r w:rsidR="007C51ED" w:rsidRPr="00000CC6">
        <w:rPr>
          <w:rFonts w:ascii="仿宋_GB2312" w:eastAsia="仿宋_GB2312" w:hint="eastAsia"/>
          <w:sz w:val="30"/>
          <w:szCs w:val="30"/>
        </w:rPr>
        <w:t>：</w:t>
      </w:r>
    </w:p>
    <w:p w14:paraId="3B4E5782" w14:textId="029DE4AB" w:rsidR="00831EC9" w:rsidRDefault="008F5ABB" w:rsidP="00C144BB">
      <w:pPr>
        <w:spacing w:line="520" w:lineRule="exact"/>
        <w:ind w:firstLine="615"/>
        <w:rPr>
          <w:rFonts w:ascii="仿宋_GB2312" w:eastAsia="仿宋_GB2312" w:hAnsi="仿宋"/>
          <w:sz w:val="30"/>
          <w:szCs w:val="30"/>
        </w:rPr>
      </w:pPr>
      <w:r w:rsidRPr="008F5ABB">
        <w:rPr>
          <w:rFonts w:ascii="仿宋_GB2312" w:eastAsia="仿宋_GB2312" w:hAnsi="仿宋" w:hint="eastAsia"/>
          <w:sz w:val="30"/>
          <w:szCs w:val="30"/>
        </w:rPr>
        <w:t>2024年6月13日，北京市人力资源和社会保障局下发《关于公布北京市职称评审服务机构及评审委员会备案目录的通知》（京人社事业字〔2023〕90号），授权北京市科学技术研究院</w:t>
      </w:r>
      <w:r w:rsidR="00256454">
        <w:rPr>
          <w:rFonts w:ascii="仿宋_GB2312" w:eastAsia="仿宋_GB2312" w:hAnsi="仿宋" w:hint="eastAsia"/>
          <w:sz w:val="30"/>
          <w:szCs w:val="30"/>
        </w:rPr>
        <w:t>（以下简称“市科研院”）</w:t>
      </w:r>
      <w:r w:rsidRPr="008F5ABB">
        <w:rPr>
          <w:rFonts w:ascii="仿宋_GB2312" w:eastAsia="仿宋_GB2312" w:hAnsi="仿宋" w:hint="eastAsia"/>
          <w:sz w:val="30"/>
          <w:szCs w:val="30"/>
        </w:rPr>
        <w:t>组建北京市实验技术系列职称评审委员会并设立相应评审机构。</w:t>
      </w:r>
      <w:r w:rsidR="001A2627">
        <w:rPr>
          <w:rFonts w:ascii="仿宋_GB2312" w:eastAsia="仿宋_GB2312" w:hAnsi="仿宋" w:hint="eastAsia"/>
          <w:sz w:val="30"/>
          <w:szCs w:val="30"/>
        </w:rPr>
        <w:t>现</w:t>
      </w:r>
      <w:r w:rsidR="00831EC9">
        <w:rPr>
          <w:rFonts w:ascii="仿宋_GB2312" w:eastAsia="仿宋_GB2312" w:hAnsi="仿宋" w:hint="eastAsia"/>
          <w:sz w:val="30"/>
          <w:szCs w:val="30"/>
        </w:rPr>
        <w:t>向社会征集</w:t>
      </w:r>
      <w:r w:rsidR="00BF2252">
        <w:rPr>
          <w:rFonts w:ascii="仿宋_GB2312" w:eastAsia="仿宋_GB2312" w:hAnsi="仿宋" w:hint="eastAsia"/>
          <w:sz w:val="30"/>
          <w:szCs w:val="30"/>
        </w:rPr>
        <w:t>邀请</w:t>
      </w:r>
      <w:r w:rsidR="001A2627">
        <w:rPr>
          <w:rFonts w:ascii="仿宋_GB2312" w:eastAsia="仿宋_GB2312" w:hAnsi="仿宋" w:hint="eastAsia"/>
          <w:sz w:val="30"/>
          <w:szCs w:val="30"/>
        </w:rPr>
        <w:t>分析测试及科学仪器等领域内从事</w:t>
      </w:r>
      <w:r w:rsidR="00831EC9">
        <w:rPr>
          <w:rFonts w:ascii="仿宋_GB2312" w:eastAsia="仿宋_GB2312" w:hAnsi="仿宋" w:hint="eastAsia"/>
          <w:sz w:val="30"/>
          <w:szCs w:val="30"/>
        </w:rPr>
        <w:t>相关专业工作的高级职称专家，纳入北京市职称评审库，开展评审工作。现就有关事宜通如下：</w:t>
      </w:r>
    </w:p>
    <w:p w14:paraId="5AB8DC8C" w14:textId="66CBD454" w:rsidR="00256454" w:rsidRPr="00256454" w:rsidRDefault="00256454" w:rsidP="00C144BB">
      <w:pPr>
        <w:snapToGrid w:val="0"/>
        <w:spacing w:line="520" w:lineRule="exact"/>
        <w:ind w:firstLineChars="200" w:firstLine="600"/>
        <w:rPr>
          <w:rFonts w:ascii="黑体" w:eastAsia="黑体" w:hAnsi="黑体"/>
          <w:sz w:val="30"/>
          <w:szCs w:val="30"/>
        </w:rPr>
      </w:pPr>
      <w:r w:rsidRPr="00256454">
        <w:rPr>
          <w:rFonts w:ascii="黑体" w:eastAsia="黑体" w:hAnsi="黑体" w:hint="eastAsia"/>
          <w:sz w:val="30"/>
          <w:szCs w:val="30"/>
        </w:rPr>
        <w:t>一、</w:t>
      </w:r>
      <w:r>
        <w:rPr>
          <w:rFonts w:ascii="黑体" w:eastAsia="黑体" w:hAnsi="黑体" w:hint="eastAsia"/>
          <w:sz w:val="30"/>
          <w:szCs w:val="30"/>
        </w:rPr>
        <w:t>实验技术系列职称评审</w:t>
      </w:r>
      <w:r w:rsidRPr="00256454">
        <w:rPr>
          <w:rFonts w:ascii="黑体" w:eastAsia="黑体" w:hAnsi="黑体" w:hint="eastAsia"/>
          <w:sz w:val="30"/>
          <w:szCs w:val="30"/>
        </w:rPr>
        <w:t>专家入库条件</w:t>
      </w:r>
    </w:p>
    <w:p w14:paraId="0A4CAD2C" w14:textId="241F5319" w:rsidR="00256454" w:rsidRPr="00256454" w:rsidRDefault="00256454" w:rsidP="00C144BB">
      <w:pPr>
        <w:spacing w:line="520" w:lineRule="exact"/>
        <w:ind w:firstLine="615"/>
        <w:rPr>
          <w:rFonts w:ascii="仿宋_GB2312" w:eastAsia="仿宋_GB2312" w:hAnsi="仿宋"/>
          <w:sz w:val="30"/>
          <w:szCs w:val="30"/>
        </w:rPr>
      </w:pPr>
      <w:r w:rsidRPr="00BF2252">
        <w:rPr>
          <w:rFonts w:ascii="仿宋_GB2312" w:eastAsia="仿宋_GB2312" w:hAnsi="仿宋" w:hint="eastAsia"/>
          <w:sz w:val="30"/>
          <w:szCs w:val="30"/>
        </w:rPr>
        <w:t>根据《北京市深化实验技术人才职称制度改革实施办法》（京人社事业发〔2022〕52号）要求，此次市科研院拟组建实验技术系列初级专业技术资格评委会、实验技术系列中级专业技术资格评委会、实验技术系列副高级专业技术资格评委会、实验技术系列正高级专业技术资格评委会</w:t>
      </w:r>
      <w:r>
        <w:rPr>
          <w:rFonts w:ascii="仿宋_GB2312" w:eastAsia="仿宋_GB2312" w:hAnsi="仿宋" w:hint="eastAsia"/>
          <w:sz w:val="30"/>
          <w:szCs w:val="30"/>
        </w:rPr>
        <w:t>。</w:t>
      </w:r>
      <w:r w:rsidRPr="00BF2252">
        <w:rPr>
          <w:rFonts w:ascii="仿宋_GB2312" w:eastAsia="仿宋_GB2312" w:hAnsi="仿宋" w:hint="eastAsia"/>
          <w:sz w:val="30"/>
          <w:szCs w:val="30"/>
        </w:rPr>
        <w:t>实验技术系列各层级职称评审专业均为实验技术，在本市所属国有企事业单位、非公有制经济组织、社会组织等机构（含科研院所、新型研发机构和中小学）从事实验技术专业工作，并建立人事劳动关系的专业技术人才，根据其所从事专业类型不同，可参与实验技术系列职称评审</w:t>
      </w:r>
      <w:r>
        <w:rPr>
          <w:rFonts w:ascii="仿宋_GB2312" w:eastAsia="仿宋_GB2312" w:hAnsi="仿宋" w:hint="eastAsia"/>
          <w:sz w:val="30"/>
          <w:szCs w:val="30"/>
        </w:rPr>
        <w:t>。</w:t>
      </w:r>
    </w:p>
    <w:p w14:paraId="00F1D083" w14:textId="415F37E6" w:rsidR="00256454" w:rsidRPr="00256454" w:rsidRDefault="00256454" w:rsidP="00C144BB">
      <w:pPr>
        <w:snapToGrid w:val="0"/>
        <w:spacing w:line="520" w:lineRule="exact"/>
        <w:ind w:firstLineChars="200" w:firstLine="600"/>
        <w:rPr>
          <w:rFonts w:ascii="仿宋_GB2312" w:eastAsia="仿宋_GB2312" w:hAnsi="仿宋" w:cs="Times New Roman"/>
          <w:sz w:val="30"/>
          <w:szCs w:val="30"/>
        </w:rPr>
      </w:pPr>
      <w:r w:rsidRPr="00256454">
        <w:rPr>
          <w:rFonts w:ascii="仿宋_GB2312" w:eastAsia="仿宋_GB2312" w:hAnsi="仿宋" w:cs="Times New Roman" w:hint="eastAsia"/>
          <w:sz w:val="30"/>
          <w:szCs w:val="30"/>
        </w:rPr>
        <w:t>根据《北京市职称评审管理暂行办法》和《北京市职称评审</w:t>
      </w:r>
      <w:r w:rsidRPr="00256454">
        <w:rPr>
          <w:rFonts w:ascii="仿宋_GB2312" w:eastAsia="仿宋_GB2312" w:hAnsi="仿宋" w:cs="Times New Roman" w:hint="eastAsia"/>
          <w:sz w:val="30"/>
          <w:szCs w:val="30"/>
        </w:rPr>
        <w:lastRenderedPageBreak/>
        <w:t>服务机构和职称评审专家管理暂行办法》等文件规定</w:t>
      </w:r>
      <w:r>
        <w:rPr>
          <w:rFonts w:ascii="仿宋_GB2312" w:eastAsia="仿宋_GB2312" w:hAnsi="仿宋" w:cs="Times New Roman" w:hint="eastAsia"/>
          <w:sz w:val="30"/>
          <w:szCs w:val="30"/>
        </w:rPr>
        <w:t>，</w:t>
      </w:r>
      <w:r w:rsidRPr="00256454">
        <w:rPr>
          <w:rFonts w:ascii="仿宋_GB2312" w:eastAsia="仿宋_GB2312" w:hAnsi="仿宋" w:cs="Times New Roman" w:hint="eastAsia"/>
          <w:sz w:val="30"/>
          <w:szCs w:val="30"/>
        </w:rPr>
        <w:t>申请入库</w:t>
      </w:r>
      <w:r>
        <w:rPr>
          <w:rFonts w:ascii="仿宋_GB2312" w:eastAsia="仿宋_GB2312" w:hAnsi="仿宋" w:cs="Times New Roman" w:hint="eastAsia"/>
          <w:sz w:val="30"/>
          <w:szCs w:val="30"/>
        </w:rPr>
        <w:t>实验技术系列职称评审</w:t>
      </w:r>
      <w:r w:rsidRPr="00256454">
        <w:rPr>
          <w:rFonts w:ascii="仿宋_GB2312" w:eastAsia="仿宋_GB2312" w:hAnsi="仿宋" w:cs="Times New Roman" w:hint="eastAsia"/>
          <w:sz w:val="30"/>
          <w:szCs w:val="30"/>
        </w:rPr>
        <w:t>专家应具备以下条件：</w:t>
      </w:r>
    </w:p>
    <w:p w14:paraId="57D8E969" w14:textId="77777777" w:rsidR="00256454" w:rsidRPr="00256454" w:rsidRDefault="00256454" w:rsidP="00C144BB">
      <w:pPr>
        <w:snapToGrid w:val="0"/>
        <w:spacing w:line="520" w:lineRule="exact"/>
        <w:ind w:firstLineChars="200" w:firstLine="600"/>
        <w:rPr>
          <w:rFonts w:ascii="仿宋_GB2312" w:eastAsia="仿宋_GB2312" w:hAnsi="仿宋" w:cs="Times New Roman"/>
          <w:sz w:val="30"/>
          <w:szCs w:val="30"/>
        </w:rPr>
      </w:pPr>
      <w:r w:rsidRPr="00256454">
        <w:rPr>
          <w:rFonts w:ascii="仿宋_GB2312" w:eastAsia="仿宋_GB2312" w:hAnsi="仿宋" w:cs="Times New Roman" w:hint="eastAsia"/>
          <w:sz w:val="30"/>
          <w:szCs w:val="30"/>
        </w:rPr>
        <w:t>1.遵守宪法和法律，具有良好的职业道德和社会公德；</w:t>
      </w:r>
    </w:p>
    <w:p w14:paraId="377F4759" w14:textId="77777777" w:rsidR="00256454" w:rsidRPr="00256454" w:rsidRDefault="00256454" w:rsidP="00C144BB">
      <w:pPr>
        <w:snapToGrid w:val="0"/>
        <w:spacing w:line="520" w:lineRule="exact"/>
        <w:ind w:firstLineChars="200" w:firstLine="600"/>
        <w:rPr>
          <w:rFonts w:ascii="仿宋_GB2312" w:eastAsia="仿宋_GB2312" w:hAnsi="仿宋" w:cs="Times New Roman"/>
          <w:sz w:val="30"/>
          <w:szCs w:val="30"/>
        </w:rPr>
      </w:pPr>
      <w:r w:rsidRPr="00256454">
        <w:rPr>
          <w:rFonts w:ascii="仿宋_GB2312" w:eastAsia="仿宋_GB2312" w:hAnsi="仿宋" w:cs="Times New Roman" w:hint="eastAsia"/>
          <w:sz w:val="30"/>
          <w:szCs w:val="30"/>
        </w:rPr>
        <w:t>2.具有较高的业务素质，在评审活动中能够以客观公正、廉洁自律、遵纪守法为行为准则；</w:t>
      </w:r>
    </w:p>
    <w:p w14:paraId="28E0FD59" w14:textId="2590EEC1" w:rsidR="00256454" w:rsidRPr="00256454" w:rsidRDefault="00256454" w:rsidP="00C144BB">
      <w:pPr>
        <w:snapToGrid w:val="0"/>
        <w:spacing w:line="520" w:lineRule="exact"/>
        <w:ind w:firstLineChars="200" w:firstLine="600"/>
        <w:rPr>
          <w:rFonts w:ascii="仿宋_GB2312" w:eastAsia="仿宋_GB2312" w:hAnsi="仿宋" w:cs="Times New Roman"/>
          <w:sz w:val="30"/>
          <w:szCs w:val="30"/>
        </w:rPr>
      </w:pPr>
      <w:r w:rsidRPr="00256454">
        <w:rPr>
          <w:rFonts w:ascii="仿宋_GB2312" w:eastAsia="仿宋_GB2312" w:hAnsi="仿宋" w:cs="Times New Roman" w:hint="eastAsia"/>
          <w:sz w:val="30"/>
          <w:szCs w:val="30"/>
        </w:rPr>
        <w:t>3.在</w:t>
      </w:r>
      <w:r w:rsidR="00745AC3">
        <w:rPr>
          <w:rFonts w:ascii="仿宋_GB2312" w:eastAsia="仿宋_GB2312" w:hAnsi="仿宋" w:cs="Times New Roman" w:hint="eastAsia"/>
          <w:sz w:val="30"/>
          <w:szCs w:val="30"/>
        </w:rPr>
        <w:t>实验技术</w:t>
      </w:r>
      <w:r w:rsidRPr="00256454">
        <w:rPr>
          <w:rFonts w:ascii="仿宋_GB2312" w:eastAsia="仿宋_GB2312" w:hAnsi="仿宋" w:cs="Times New Roman" w:hint="eastAsia"/>
          <w:sz w:val="30"/>
          <w:szCs w:val="30"/>
        </w:rPr>
        <w:t>系列（专业）领域具有重要影响力，能够代表本领域的技术发展水平，具备较强的评审能力；</w:t>
      </w:r>
    </w:p>
    <w:p w14:paraId="5A63F4E8" w14:textId="7CF03E74" w:rsidR="00256454" w:rsidRPr="00256454" w:rsidRDefault="00256454" w:rsidP="00C144BB">
      <w:pPr>
        <w:snapToGrid w:val="0"/>
        <w:spacing w:line="520" w:lineRule="exact"/>
        <w:ind w:firstLineChars="200" w:firstLine="600"/>
        <w:rPr>
          <w:rFonts w:ascii="仿宋_GB2312" w:eastAsia="仿宋_GB2312" w:hAnsi="仿宋" w:cs="Times New Roman"/>
          <w:color w:val="000000"/>
          <w:sz w:val="30"/>
          <w:szCs w:val="30"/>
        </w:rPr>
      </w:pPr>
      <w:r w:rsidRPr="00256454">
        <w:rPr>
          <w:rFonts w:ascii="仿宋_GB2312" w:eastAsia="仿宋_GB2312" w:hAnsi="仿宋" w:cs="Times New Roman" w:hint="eastAsia"/>
          <w:sz w:val="30"/>
          <w:szCs w:val="30"/>
        </w:rPr>
        <w:t>4.一般应具有副高级职称3年及以上或正高级职称，其中申请正高级职称评审专家需具有正高级职称3年及以上</w:t>
      </w:r>
      <w:r w:rsidRPr="00256454">
        <w:rPr>
          <w:rFonts w:ascii="仿宋_GB2312" w:eastAsia="仿宋_GB2312" w:hAnsi="仿宋" w:cs="Times New Roman" w:hint="eastAsia"/>
          <w:color w:val="000000"/>
          <w:sz w:val="30"/>
          <w:szCs w:val="30"/>
        </w:rPr>
        <w:t>；</w:t>
      </w:r>
    </w:p>
    <w:p w14:paraId="47B73D40" w14:textId="4E7A7375" w:rsidR="00256454" w:rsidRPr="00256454" w:rsidRDefault="00256454" w:rsidP="00C144BB">
      <w:pPr>
        <w:snapToGrid w:val="0"/>
        <w:spacing w:line="520" w:lineRule="exact"/>
        <w:ind w:firstLineChars="200" w:firstLine="600"/>
        <w:rPr>
          <w:rFonts w:ascii="仿宋_GB2312" w:eastAsia="仿宋_GB2312" w:hAnsi="仿宋" w:cs="Times New Roman"/>
          <w:sz w:val="30"/>
          <w:szCs w:val="30"/>
        </w:rPr>
      </w:pPr>
      <w:r w:rsidRPr="00256454">
        <w:rPr>
          <w:rFonts w:ascii="仿宋_GB2312" w:eastAsia="仿宋_GB2312" w:hAnsi="仿宋" w:cs="Times New Roman" w:hint="eastAsia"/>
          <w:sz w:val="30"/>
          <w:szCs w:val="30"/>
        </w:rPr>
        <w:t>5.身体健康，具备时间和精力条件完成评审等工作，年龄一般不超过法定退休年龄</w:t>
      </w:r>
      <w:r>
        <w:rPr>
          <w:rFonts w:ascii="仿宋_GB2312" w:eastAsia="仿宋_GB2312" w:hAnsi="仿宋" w:cs="Times New Roman" w:hint="eastAsia"/>
          <w:sz w:val="30"/>
          <w:szCs w:val="30"/>
        </w:rPr>
        <w:t>（可不超过65周岁）</w:t>
      </w:r>
      <w:r w:rsidRPr="00256454">
        <w:rPr>
          <w:rFonts w:ascii="仿宋_GB2312" w:eastAsia="仿宋_GB2312" w:hAnsi="仿宋" w:cs="Times New Roman" w:hint="eastAsia"/>
          <w:sz w:val="30"/>
          <w:szCs w:val="30"/>
        </w:rPr>
        <w:t>；</w:t>
      </w:r>
    </w:p>
    <w:p w14:paraId="7E1E1BBA" w14:textId="181015D5" w:rsidR="005D177C" w:rsidRPr="00256454" w:rsidRDefault="00256454" w:rsidP="005D177C">
      <w:pPr>
        <w:snapToGrid w:val="0"/>
        <w:spacing w:line="520" w:lineRule="exact"/>
        <w:ind w:firstLineChars="200" w:firstLine="600"/>
        <w:rPr>
          <w:rFonts w:ascii="仿宋_GB2312" w:eastAsia="仿宋_GB2312" w:hAnsi="仿宋" w:cs="Times New Roman" w:hint="eastAsia"/>
          <w:sz w:val="30"/>
          <w:szCs w:val="30"/>
        </w:rPr>
      </w:pPr>
      <w:r w:rsidRPr="00256454">
        <w:rPr>
          <w:rFonts w:ascii="仿宋_GB2312" w:eastAsia="仿宋_GB2312" w:hAnsi="仿宋" w:cs="Times New Roman" w:hint="eastAsia"/>
          <w:sz w:val="30"/>
          <w:szCs w:val="30"/>
        </w:rPr>
        <w:t>6.本人愿意以独立身份从事和参加本市职称评审工作，自觉接受市人力资源社会保障局以及</w:t>
      </w:r>
      <w:r>
        <w:rPr>
          <w:rFonts w:ascii="仿宋_GB2312" w:eastAsia="仿宋_GB2312" w:hAnsi="仿宋" w:cs="Times New Roman" w:hint="eastAsia"/>
          <w:sz w:val="30"/>
          <w:szCs w:val="30"/>
        </w:rPr>
        <w:t>市科研院</w:t>
      </w:r>
      <w:r w:rsidRPr="00256454">
        <w:rPr>
          <w:rFonts w:ascii="仿宋_GB2312" w:eastAsia="仿宋_GB2312" w:hAnsi="仿宋" w:cs="Times New Roman" w:hint="eastAsia"/>
          <w:sz w:val="30"/>
          <w:szCs w:val="30"/>
        </w:rPr>
        <w:t>的监督管理；</w:t>
      </w:r>
    </w:p>
    <w:p w14:paraId="05966108" w14:textId="4204A354" w:rsidR="00256454" w:rsidRPr="00256454" w:rsidRDefault="00256454" w:rsidP="00C144BB">
      <w:pPr>
        <w:snapToGrid w:val="0"/>
        <w:spacing w:line="520" w:lineRule="exact"/>
        <w:ind w:firstLineChars="200" w:firstLine="600"/>
        <w:rPr>
          <w:rFonts w:ascii="黑体" w:eastAsia="黑体" w:hAnsi="黑体"/>
          <w:sz w:val="30"/>
          <w:szCs w:val="30"/>
        </w:rPr>
      </w:pPr>
      <w:r w:rsidRPr="00256454">
        <w:rPr>
          <w:rFonts w:ascii="黑体" w:eastAsia="黑体" w:hAnsi="黑体" w:hint="eastAsia"/>
          <w:sz w:val="30"/>
          <w:szCs w:val="30"/>
        </w:rPr>
        <w:t>二、</w:t>
      </w:r>
      <w:r w:rsidR="00A35835">
        <w:rPr>
          <w:rFonts w:ascii="黑体" w:eastAsia="黑体" w:hAnsi="黑体" w:hint="eastAsia"/>
          <w:sz w:val="30"/>
          <w:szCs w:val="30"/>
        </w:rPr>
        <w:t>实验技术系列职称评审</w:t>
      </w:r>
      <w:r w:rsidR="00D563CB">
        <w:rPr>
          <w:rFonts w:ascii="黑体" w:eastAsia="黑体" w:hAnsi="黑体" w:hint="eastAsia"/>
          <w:sz w:val="30"/>
          <w:szCs w:val="30"/>
        </w:rPr>
        <w:t>专家入库</w:t>
      </w:r>
      <w:r w:rsidRPr="00256454">
        <w:rPr>
          <w:rFonts w:ascii="黑体" w:eastAsia="黑体" w:hAnsi="黑体" w:hint="eastAsia"/>
          <w:sz w:val="30"/>
          <w:szCs w:val="30"/>
        </w:rPr>
        <w:t>程序及时间安排</w:t>
      </w:r>
    </w:p>
    <w:p w14:paraId="44ADF2C9" w14:textId="5947076F" w:rsidR="00256454" w:rsidRPr="00256454" w:rsidRDefault="00A35835" w:rsidP="00C144BB">
      <w:pPr>
        <w:pStyle w:val="HTML"/>
        <w:widowControl/>
        <w:shd w:val="clear" w:color="auto" w:fill="FFFFFF"/>
        <w:snapToGrid w:val="0"/>
        <w:spacing w:line="520" w:lineRule="exact"/>
        <w:ind w:firstLineChars="200" w:firstLine="600"/>
        <w:rPr>
          <w:rFonts w:ascii="仿宋_GB2312" w:eastAsia="仿宋_GB2312" w:hAnsi="仿宋" w:hint="default"/>
          <w:kern w:val="2"/>
          <w:sz w:val="30"/>
          <w:szCs w:val="30"/>
        </w:rPr>
      </w:pPr>
      <w:r>
        <w:rPr>
          <w:rFonts w:ascii="仿宋_GB2312" w:eastAsia="仿宋_GB2312" w:hAnsi="仿宋"/>
          <w:kern w:val="2"/>
          <w:sz w:val="30"/>
          <w:szCs w:val="30"/>
        </w:rPr>
        <w:t>申请评审实验技术系列职称评审的新专家及拟调整评审实验技术系列职称的</w:t>
      </w:r>
      <w:r w:rsidR="00256454" w:rsidRPr="00256454">
        <w:rPr>
          <w:rFonts w:ascii="仿宋_GB2312" w:eastAsia="仿宋_GB2312" w:hAnsi="仿宋"/>
          <w:kern w:val="2"/>
          <w:sz w:val="30"/>
          <w:szCs w:val="30"/>
        </w:rPr>
        <w:t>在库专家</w:t>
      </w:r>
      <w:r>
        <w:rPr>
          <w:rFonts w:ascii="仿宋_GB2312" w:eastAsia="仿宋_GB2312" w:hAnsi="仿宋"/>
          <w:kern w:val="2"/>
          <w:sz w:val="30"/>
          <w:szCs w:val="30"/>
        </w:rPr>
        <w:t>，</w:t>
      </w:r>
      <w:r w:rsidR="00256454" w:rsidRPr="00256454">
        <w:rPr>
          <w:rFonts w:ascii="仿宋_GB2312" w:eastAsia="仿宋_GB2312" w:hAnsi="仿宋"/>
          <w:kern w:val="2"/>
          <w:sz w:val="30"/>
          <w:szCs w:val="30"/>
        </w:rPr>
        <w:t>按照新申请专家程序及要求重新申请入库。</w:t>
      </w:r>
    </w:p>
    <w:p w14:paraId="5B35BAFD" w14:textId="77777777" w:rsidR="00256454" w:rsidRPr="00256454" w:rsidRDefault="00256454" w:rsidP="00C144BB">
      <w:pPr>
        <w:snapToGrid w:val="0"/>
        <w:spacing w:line="520" w:lineRule="exact"/>
        <w:ind w:firstLineChars="200" w:firstLine="602"/>
        <w:rPr>
          <w:rFonts w:ascii="仿宋_GB2312" w:eastAsia="仿宋_GB2312" w:hAnsi="仿宋" w:cs="Times New Roman"/>
          <w:b/>
          <w:bCs/>
          <w:sz w:val="30"/>
          <w:szCs w:val="30"/>
        </w:rPr>
      </w:pPr>
      <w:r w:rsidRPr="00256454">
        <w:rPr>
          <w:rFonts w:ascii="仿宋_GB2312" w:eastAsia="仿宋_GB2312" w:hAnsi="仿宋" w:cs="Times New Roman" w:hint="eastAsia"/>
          <w:b/>
          <w:bCs/>
          <w:sz w:val="30"/>
          <w:szCs w:val="30"/>
        </w:rPr>
        <w:t>1.个人网上申请</w:t>
      </w:r>
    </w:p>
    <w:p w14:paraId="37537392" w14:textId="77777777" w:rsidR="00256454" w:rsidRPr="00256454" w:rsidRDefault="00256454" w:rsidP="00C144BB">
      <w:pPr>
        <w:pStyle w:val="HTML"/>
        <w:widowControl/>
        <w:shd w:val="clear" w:color="auto" w:fill="FFFFFF"/>
        <w:snapToGrid w:val="0"/>
        <w:spacing w:line="520" w:lineRule="exact"/>
        <w:ind w:firstLineChars="200" w:firstLine="600"/>
        <w:rPr>
          <w:rFonts w:ascii="仿宋_GB2312" w:eastAsia="仿宋_GB2312" w:hAnsi="仿宋" w:hint="default"/>
          <w:kern w:val="2"/>
          <w:sz w:val="30"/>
          <w:szCs w:val="30"/>
        </w:rPr>
      </w:pPr>
      <w:r w:rsidRPr="00256454">
        <w:rPr>
          <w:rFonts w:ascii="仿宋_GB2312" w:eastAsia="仿宋_GB2312" w:hAnsi="仿宋"/>
          <w:kern w:val="2"/>
          <w:sz w:val="30"/>
          <w:szCs w:val="30"/>
        </w:rPr>
        <w:t>新专家入库按照“个人网上申报—参保单位系统推荐—评审服务机构审核确认”流程开展。</w:t>
      </w:r>
    </w:p>
    <w:p w14:paraId="178584F4" w14:textId="77777777" w:rsidR="00256454" w:rsidRPr="00256454" w:rsidRDefault="00256454" w:rsidP="00C144BB">
      <w:pPr>
        <w:pStyle w:val="HTML"/>
        <w:widowControl/>
        <w:shd w:val="clear" w:color="auto" w:fill="FFFFFF"/>
        <w:snapToGrid w:val="0"/>
        <w:spacing w:line="520" w:lineRule="exact"/>
        <w:ind w:firstLineChars="200" w:firstLine="600"/>
        <w:rPr>
          <w:rFonts w:ascii="仿宋_GB2312" w:eastAsia="仿宋_GB2312" w:hAnsi="仿宋" w:hint="default"/>
          <w:kern w:val="2"/>
          <w:sz w:val="30"/>
          <w:szCs w:val="30"/>
        </w:rPr>
      </w:pPr>
      <w:r w:rsidRPr="00256454">
        <w:rPr>
          <w:rFonts w:ascii="仿宋_GB2312" w:eastAsia="仿宋_GB2312" w:hAnsi="仿宋"/>
          <w:kern w:val="2"/>
          <w:sz w:val="30"/>
          <w:szCs w:val="30"/>
        </w:rPr>
        <w:t>新专家为</w:t>
      </w:r>
      <w:r w:rsidRPr="00A35835">
        <w:rPr>
          <w:rFonts w:ascii="仿宋_GB2312" w:eastAsia="仿宋_GB2312" w:hAnsi="仿宋"/>
          <w:b/>
          <w:bCs/>
          <w:kern w:val="2"/>
          <w:sz w:val="30"/>
          <w:szCs w:val="30"/>
        </w:rPr>
        <w:t>中央在京单位的</w:t>
      </w:r>
      <w:r w:rsidRPr="00256454">
        <w:rPr>
          <w:rFonts w:ascii="仿宋_GB2312" w:eastAsia="仿宋_GB2312" w:hAnsi="仿宋"/>
          <w:kern w:val="2"/>
          <w:sz w:val="30"/>
          <w:szCs w:val="30"/>
        </w:rPr>
        <w:t>，需通过系统上传中央在京单位专家推荐函（附件1）到“个人业绩成果介绍”栏目。</w:t>
      </w:r>
    </w:p>
    <w:p w14:paraId="784A411B" w14:textId="77777777" w:rsidR="00256454" w:rsidRPr="00256454" w:rsidRDefault="00256454" w:rsidP="00C144BB">
      <w:pPr>
        <w:pStyle w:val="HTML"/>
        <w:widowControl/>
        <w:shd w:val="clear" w:color="auto" w:fill="FFFFFF"/>
        <w:snapToGrid w:val="0"/>
        <w:spacing w:line="520" w:lineRule="exact"/>
        <w:ind w:firstLineChars="200" w:firstLine="600"/>
        <w:rPr>
          <w:rFonts w:ascii="仿宋_GB2312" w:eastAsia="仿宋_GB2312" w:hAnsi="仿宋" w:hint="default"/>
          <w:kern w:val="2"/>
          <w:sz w:val="30"/>
          <w:szCs w:val="30"/>
        </w:rPr>
      </w:pPr>
      <w:r w:rsidRPr="00256454">
        <w:rPr>
          <w:rFonts w:ascii="仿宋_GB2312" w:eastAsia="仿宋_GB2312" w:hAnsi="仿宋"/>
          <w:kern w:val="2"/>
          <w:sz w:val="30"/>
          <w:szCs w:val="30"/>
        </w:rPr>
        <w:t>7月8日（周一）-7月30日（周二），新申请专家登录市人力资源社会保障局政府网站（https://rsj.beijing.gov.cn），点击“个人办事”栏目，注册登录后，选择“职称评审专家管理”模块，填写个人信息，完成系统提交。</w:t>
      </w:r>
    </w:p>
    <w:p w14:paraId="53B0990D" w14:textId="77777777" w:rsidR="00256454" w:rsidRPr="00256454" w:rsidRDefault="00256454" w:rsidP="00C144BB">
      <w:pPr>
        <w:snapToGrid w:val="0"/>
        <w:spacing w:line="520" w:lineRule="exact"/>
        <w:ind w:firstLineChars="200" w:firstLine="602"/>
        <w:rPr>
          <w:rFonts w:ascii="仿宋_GB2312" w:eastAsia="仿宋_GB2312" w:hAnsi="仿宋" w:cs="Times New Roman"/>
          <w:b/>
          <w:bCs/>
          <w:sz w:val="30"/>
          <w:szCs w:val="30"/>
        </w:rPr>
      </w:pPr>
      <w:r w:rsidRPr="00256454">
        <w:rPr>
          <w:rFonts w:ascii="仿宋_GB2312" w:eastAsia="仿宋_GB2312" w:hAnsi="仿宋" w:cs="Times New Roman" w:hint="eastAsia"/>
          <w:b/>
          <w:bCs/>
          <w:sz w:val="30"/>
          <w:szCs w:val="30"/>
        </w:rPr>
        <w:lastRenderedPageBreak/>
        <w:t>2.参保单位推荐</w:t>
      </w:r>
    </w:p>
    <w:p w14:paraId="38EC6575" w14:textId="77777777" w:rsidR="00256454" w:rsidRPr="00256454" w:rsidRDefault="00256454" w:rsidP="00C144BB">
      <w:pPr>
        <w:pStyle w:val="HTML"/>
        <w:widowControl/>
        <w:shd w:val="clear" w:color="auto" w:fill="FFFFFF"/>
        <w:snapToGrid w:val="0"/>
        <w:spacing w:line="520" w:lineRule="exact"/>
        <w:ind w:firstLineChars="200" w:firstLine="600"/>
        <w:rPr>
          <w:rFonts w:ascii="仿宋_GB2312" w:eastAsia="仿宋_GB2312" w:hAnsi="仿宋" w:hint="default"/>
          <w:color w:val="401BC0"/>
          <w:kern w:val="2"/>
          <w:sz w:val="30"/>
          <w:szCs w:val="30"/>
        </w:rPr>
      </w:pPr>
      <w:r w:rsidRPr="00256454">
        <w:rPr>
          <w:rFonts w:ascii="仿宋_GB2312" w:eastAsia="仿宋_GB2312" w:hAnsi="仿宋"/>
          <w:kern w:val="2"/>
          <w:sz w:val="30"/>
          <w:szCs w:val="30"/>
        </w:rPr>
        <w:t>7月8日（周一）-8月6日（周二），新申请专家的参保单位对专家信息进行审核。新申请专家的参保单位需登录市人力资源社会保障局政府网站（http://rsj.beijing.gov.cn），点击“法人办事”栏目，选择“职称评审专家审核推荐”模块，对新申请专家所填写的个人全部申报信息真实性进行审核，并如实填写推荐意见，提交评审服务机构审核。上级主管部</w:t>
      </w:r>
      <w:r w:rsidRPr="00256454">
        <w:rPr>
          <w:rFonts w:ascii="仿宋_GB2312" w:eastAsia="仿宋_GB2312" w:hAnsi="仿宋"/>
          <w:color w:val="000000"/>
          <w:kern w:val="2"/>
          <w:sz w:val="30"/>
          <w:szCs w:val="30"/>
        </w:rPr>
        <w:t>门对推荐专家有规定的，需报请上级主管部门同意。</w:t>
      </w:r>
    </w:p>
    <w:p w14:paraId="5FFD1C42" w14:textId="62254DD5" w:rsidR="00256454" w:rsidRPr="00256454" w:rsidRDefault="00256454" w:rsidP="00C144BB">
      <w:pPr>
        <w:snapToGrid w:val="0"/>
        <w:spacing w:line="520" w:lineRule="exact"/>
        <w:ind w:firstLineChars="200" w:firstLine="602"/>
        <w:rPr>
          <w:rFonts w:ascii="仿宋_GB2312" w:eastAsia="仿宋_GB2312" w:hAnsi="仿宋" w:cs="Times New Roman"/>
          <w:b/>
          <w:bCs/>
          <w:sz w:val="30"/>
          <w:szCs w:val="30"/>
        </w:rPr>
      </w:pPr>
      <w:r w:rsidRPr="00256454">
        <w:rPr>
          <w:rFonts w:ascii="仿宋_GB2312" w:eastAsia="仿宋_GB2312" w:hAnsi="仿宋" w:cs="Times New Roman" w:hint="eastAsia"/>
          <w:b/>
          <w:bCs/>
          <w:sz w:val="30"/>
          <w:szCs w:val="30"/>
        </w:rPr>
        <w:t>3.</w:t>
      </w:r>
      <w:r w:rsidR="00A35835">
        <w:rPr>
          <w:rFonts w:ascii="仿宋_GB2312" w:eastAsia="仿宋_GB2312" w:hAnsi="仿宋" w:cs="Times New Roman" w:hint="eastAsia"/>
          <w:b/>
          <w:bCs/>
          <w:sz w:val="30"/>
          <w:szCs w:val="30"/>
        </w:rPr>
        <w:t>市科研院（</w:t>
      </w:r>
      <w:r w:rsidR="00A35835" w:rsidRPr="00256454">
        <w:rPr>
          <w:rFonts w:ascii="仿宋_GB2312" w:eastAsia="仿宋_GB2312" w:hAnsi="仿宋" w:cs="Times New Roman" w:hint="eastAsia"/>
          <w:b/>
          <w:bCs/>
          <w:sz w:val="30"/>
          <w:szCs w:val="30"/>
        </w:rPr>
        <w:t>评审服务机构</w:t>
      </w:r>
      <w:r w:rsidR="00A35835">
        <w:rPr>
          <w:rFonts w:ascii="仿宋_GB2312" w:eastAsia="仿宋_GB2312" w:hAnsi="仿宋" w:cs="Times New Roman" w:hint="eastAsia"/>
          <w:b/>
          <w:bCs/>
          <w:sz w:val="30"/>
          <w:szCs w:val="30"/>
        </w:rPr>
        <w:t>）</w:t>
      </w:r>
      <w:r w:rsidRPr="00256454">
        <w:rPr>
          <w:rFonts w:ascii="仿宋_GB2312" w:eastAsia="仿宋_GB2312" w:hAnsi="仿宋" w:cs="Times New Roman" w:hint="eastAsia"/>
          <w:b/>
          <w:bCs/>
          <w:sz w:val="30"/>
          <w:szCs w:val="30"/>
        </w:rPr>
        <w:t>审核确认</w:t>
      </w:r>
    </w:p>
    <w:p w14:paraId="0C31F941" w14:textId="04318A66" w:rsidR="00256454" w:rsidRPr="00256454" w:rsidRDefault="00256454" w:rsidP="00C144BB">
      <w:pPr>
        <w:snapToGrid w:val="0"/>
        <w:spacing w:line="520" w:lineRule="exact"/>
        <w:ind w:firstLineChars="200" w:firstLine="600"/>
        <w:rPr>
          <w:rFonts w:ascii="仿宋_GB2312" w:eastAsia="仿宋_GB2312" w:hAnsi="仿宋" w:cs="Times New Roman"/>
          <w:sz w:val="30"/>
          <w:szCs w:val="30"/>
        </w:rPr>
      </w:pPr>
      <w:r w:rsidRPr="00256454">
        <w:rPr>
          <w:rFonts w:ascii="仿宋_GB2312" w:eastAsia="仿宋_GB2312" w:hAnsi="仿宋" w:cs="Times New Roman" w:hint="eastAsia"/>
          <w:sz w:val="30"/>
          <w:szCs w:val="30"/>
        </w:rPr>
        <w:t>8月底前，</w:t>
      </w:r>
      <w:r w:rsidR="00A35835">
        <w:rPr>
          <w:rFonts w:ascii="仿宋_GB2312" w:eastAsia="仿宋_GB2312" w:hAnsi="仿宋" w:cs="Times New Roman" w:hint="eastAsia"/>
          <w:sz w:val="30"/>
          <w:szCs w:val="30"/>
        </w:rPr>
        <w:t>市科研院</w:t>
      </w:r>
      <w:r w:rsidR="00D563CB">
        <w:rPr>
          <w:rFonts w:ascii="仿宋_GB2312" w:eastAsia="仿宋_GB2312" w:hAnsi="仿宋" w:cs="Times New Roman" w:hint="eastAsia"/>
          <w:sz w:val="30"/>
          <w:szCs w:val="30"/>
        </w:rPr>
        <w:t>审核</w:t>
      </w:r>
      <w:r w:rsidR="00A35835">
        <w:rPr>
          <w:rFonts w:ascii="仿宋_GB2312" w:eastAsia="仿宋_GB2312" w:hAnsi="仿宋" w:cs="Times New Roman" w:hint="eastAsia"/>
          <w:sz w:val="30"/>
          <w:szCs w:val="30"/>
        </w:rPr>
        <w:t>部门</w:t>
      </w:r>
      <w:r w:rsidRPr="00256454">
        <w:rPr>
          <w:rFonts w:ascii="仿宋_GB2312" w:eastAsia="仿宋_GB2312" w:hAnsi="仿宋" w:cs="Times New Roman" w:hint="eastAsia"/>
          <w:sz w:val="30"/>
          <w:szCs w:val="30"/>
        </w:rPr>
        <w:t>在系统内对新申请专家完成审核确认，并提交市人力资源社会保障局备案。</w:t>
      </w:r>
    </w:p>
    <w:p w14:paraId="7433EDF4" w14:textId="77777777" w:rsidR="00256454" w:rsidRPr="00256454" w:rsidRDefault="00256454" w:rsidP="00C144BB">
      <w:pPr>
        <w:snapToGrid w:val="0"/>
        <w:spacing w:line="520" w:lineRule="exact"/>
        <w:ind w:firstLineChars="200" w:firstLine="602"/>
        <w:rPr>
          <w:rFonts w:ascii="仿宋_GB2312" w:eastAsia="仿宋_GB2312" w:hAnsi="仿宋" w:cs="Times New Roman"/>
          <w:b/>
          <w:bCs/>
          <w:sz w:val="30"/>
          <w:szCs w:val="30"/>
        </w:rPr>
      </w:pPr>
      <w:r w:rsidRPr="00256454">
        <w:rPr>
          <w:rFonts w:ascii="仿宋_GB2312" w:eastAsia="仿宋_GB2312" w:hAnsi="仿宋" w:cs="Times New Roman" w:hint="eastAsia"/>
          <w:b/>
          <w:bCs/>
          <w:sz w:val="30"/>
          <w:szCs w:val="30"/>
        </w:rPr>
        <w:t>4.专家培训</w:t>
      </w:r>
    </w:p>
    <w:p w14:paraId="073CA474" w14:textId="6960E521" w:rsidR="00256454" w:rsidRPr="00256454" w:rsidRDefault="00A35835" w:rsidP="00C144BB">
      <w:pPr>
        <w:snapToGrid w:val="0"/>
        <w:spacing w:line="520" w:lineRule="exact"/>
        <w:ind w:firstLineChars="200" w:firstLine="600"/>
        <w:rPr>
          <w:rFonts w:ascii="仿宋_GB2312" w:eastAsia="仿宋_GB2312" w:hAnsi="仿宋"/>
          <w:sz w:val="30"/>
          <w:szCs w:val="30"/>
        </w:rPr>
      </w:pPr>
      <w:r>
        <w:rPr>
          <w:rFonts w:ascii="仿宋_GB2312" w:eastAsia="仿宋_GB2312" w:hAnsi="仿宋" w:hint="eastAsia"/>
          <w:sz w:val="30"/>
          <w:szCs w:val="30"/>
        </w:rPr>
        <w:t>市科研院将在</w:t>
      </w:r>
      <w:r w:rsidR="00256454" w:rsidRPr="00256454">
        <w:rPr>
          <w:rFonts w:ascii="仿宋_GB2312" w:eastAsia="仿宋_GB2312" w:hAnsi="仿宋" w:hint="eastAsia"/>
          <w:sz w:val="30"/>
          <w:szCs w:val="30"/>
        </w:rPr>
        <w:t>开展答辩评审前完成入库专家培训工作。</w:t>
      </w:r>
    </w:p>
    <w:p w14:paraId="0FEDD815" w14:textId="704EB0BF" w:rsidR="00256454" w:rsidRDefault="00711E01" w:rsidP="00C144BB">
      <w:pPr>
        <w:snapToGrid w:val="0"/>
        <w:spacing w:line="520" w:lineRule="exact"/>
        <w:rPr>
          <w:rFonts w:ascii="黑体" w:eastAsia="黑体" w:hAnsi="黑体"/>
          <w:sz w:val="30"/>
          <w:szCs w:val="30"/>
        </w:rPr>
      </w:pPr>
      <w:r>
        <w:rPr>
          <w:rFonts w:ascii="黑体" w:eastAsia="黑体" w:hAnsi="黑体" w:hint="eastAsia"/>
          <w:sz w:val="30"/>
          <w:szCs w:val="30"/>
        </w:rPr>
        <w:t xml:space="preserve">    </w:t>
      </w:r>
    </w:p>
    <w:p w14:paraId="3CCDE304" w14:textId="780EA625" w:rsidR="00711E01" w:rsidRPr="00711E01" w:rsidRDefault="00711E01" w:rsidP="00C144BB">
      <w:pPr>
        <w:snapToGrid w:val="0"/>
        <w:spacing w:line="520" w:lineRule="exact"/>
        <w:rPr>
          <w:rFonts w:ascii="仿宋_GB2312" w:eastAsia="仿宋_GB2312" w:hAnsi="仿宋"/>
          <w:sz w:val="30"/>
          <w:szCs w:val="30"/>
        </w:rPr>
      </w:pPr>
      <w:r>
        <w:rPr>
          <w:rFonts w:ascii="黑体" w:eastAsia="黑体" w:hAnsi="黑体" w:hint="eastAsia"/>
          <w:sz w:val="30"/>
          <w:szCs w:val="30"/>
        </w:rPr>
        <w:t xml:space="preserve">    </w:t>
      </w:r>
      <w:r w:rsidRPr="00711E01">
        <w:rPr>
          <w:rFonts w:ascii="仿宋_GB2312" w:eastAsia="仿宋_GB2312" w:hAnsi="仿宋" w:hint="eastAsia"/>
          <w:sz w:val="30"/>
          <w:szCs w:val="30"/>
        </w:rPr>
        <w:t>根据北京市2024年度职称工作安排</w:t>
      </w:r>
      <w:r>
        <w:rPr>
          <w:rFonts w:ascii="仿宋_GB2312" w:eastAsia="仿宋_GB2312" w:hAnsi="仿宋" w:hint="eastAsia"/>
          <w:sz w:val="30"/>
          <w:szCs w:val="30"/>
        </w:rPr>
        <w:t>，实验技术系列职称评审专家抽取、材料评审</w:t>
      </w:r>
      <w:r w:rsidR="001A2627">
        <w:rPr>
          <w:rFonts w:ascii="仿宋_GB2312" w:eastAsia="仿宋_GB2312" w:hAnsi="仿宋" w:hint="eastAsia"/>
          <w:sz w:val="30"/>
          <w:szCs w:val="30"/>
        </w:rPr>
        <w:t>和现场答辩</w:t>
      </w:r>
      <w:r>
        <w:rPr>
          <w:rFonts w:ascii="仿宋_GB2312" w:eastAsia="仿宋_GB2312" w:hAnsi="仿宋" w:hint="eastAsia"/>
          <w:sz w:val="30"/>
          <w:szCs w:val="30"/>
        </w:rPr>
        <w:t>预计在年底进行，</w:t>
      </w:r>
      <w:r w:rsidR="005D177C">
        <w:rPr>
          <w:rFonts w:ascii="仿宋_GB2312" w:eastAsia="仿宋_GB2312" w:hAnsi="仿宋" w:hint="eastAsia"/>
          <w:sz w:val="30"/>
          <w:szCs w:val="30"/>
        </w:rPr>
        <w:t>工作地点为北京一商干部学校。</w:t>
      </w:r>
      <w:r>
        <w:rPr>
          <w:rFonts w:ascii="仿宋_GB2312" w:eastAsia="仿宋_GB2312" w:hAnsi="仿宋" w:hint="eastAsia"/>
          <w:sz w:val="30"/>
          <w:szCs w:val="30"/>
        </w:rPr>
        <w:t>具体专家入库问题咨询可联系市科研院人力资源处牛冉，电话68453666-8055。</w:t>
      </w:r>
    </w:p>
    <w:p w14:paraId="6DE5CB50" w14:textId="77777777" w:rsidR="00D563CB" w:rsidRPr="00256454" w:rsidRDefault="00D563CB" w:rsidP="00C144BB">
      <w:pPr>
        <w:snapToGrid w:val="0"/>
        <w:spacing w:line="520" w:lineRule="exact"/>
        <w:ind w:leftChars="305" w:left="1765" w:hangingChars="375" w:hanging="1125"/>
        <w:rPr>
          <w:rFonts w:ascii="仿宋_GB2312" w:eastAsia="仿宋_GB2312" w:hAnsi="仿宋"/>
          <w:sz w:val="30"/>
          <w:szCs w:val="30"/>
        </w:rPr>
      </w:pPr>
    </w:p>
    <w:p w14:paraId="32875633" w14:textId="77777777" w:rsidR="00256454" w:rsidRDefault="00256454" w:rsidP="00C144BB">
      <w:pPr>
        <w:snapToGrid w:val="0"/>
        <w:spacing w:line="520" w:lineRule="exact"/>
        <w:ind w:leftChars="305" w:left="1765" w:hangingChars="375" w:hanging="1125"/>
        <w:rPr>
          <w:rFonts w:ascii="仿宋_GB2312" w:eastAsia="仿宋_GB2312" w:hAnsi="仿宋" w:cs="Times New Roman"/>
          <w:sz w:val="30"/>
          <w:szCs w:val="30"/>
        </w:rPr>
      </w:pPr>
      <w:r w:rsidRPr="00256454">
        <w:rPr>
          <w:rFonts w:ascii="仿宋_GB2312" w:eastAsia="仿宋_GB2312" w:hAnsi="仿宋" w:hint="eastAsia"/>
          <w:sz w:val="30"/>
          <w:szCs w:val="30"/>
        </w:rPr>
        <w:t>附件：1.中央在京</w:t>
      </w:r>
      <w:r w:rsidRPr="00256454">
        <w:rPr>
          <w:rFonts w:ascii="仿宋_GB2312" w:eastAsia="仿宋_GB2312" w:hAnsi="仿宋" w:cs="Times New Roman" w:hint="eastAsia"/>
          <w:sz w:val="30"/>
          <w:szCs w:val="30"/>
        </w:rPr>
        <w:t>单位专家推荐函（模版）</w:t>
      </w:r>
    </w:p>
    <w:p w14:paraId="1DFDC916" w14:textId="0CEC0436" w:rsidR="00C144BB" w:rsidRPr="00256454" w:rsidRDefault="00C144BB" w:rsidP="00C144BB">
      <w:pPr>
        <w:snapToGrid w:val="0"/>
        <w:spacing w:line="520" w:lineRule="exact"/>
        <w:ind w:leftChars="305" w:left="1765" w:hangingChars="375" w:hanging="1125"/>
        <w:rPr>
          <w:rFonts w:ascii="仿宋_GB2312" w:eastAsia="仿宋_GB2312" w:hAnsi="仿宋"/>
          <w:sz w:val="30"/>
          <w:szCs w:val="30"/>
        </w:rPr>
      </w:pPr>
      <w:r>
        <w:rPr>
          <w:rFonts w:ascii="仿宋_GB2312" w:eastAsia="仿宋_GB2312" w:hAnsi="仿宋" w:cs="Times New Roman" w:hint="eastAsia"/>
          <w:sz w:val="30"/>
          <w:szCs w:val="30"/>
        </w:rPr>
        <w:t xml:space="preserve">      2.</w:t>
      </w:r>
      <w:r w:rsidRPr="00C144BB">
        <w:rPr>
          <w:rFonts w:ascii="仿宋_GB2312" w:eastAsia="仿宋_GB2312" w:hAnsi="仿宋" w:cs="Times New Roman" w:hint="eastAsia"/>
          <w:sz w:val="30"/>
          <w:szCs w:val="30"/>
        </w:rPr>
        <w:t>北京市深化实验技术人才职称制度改革实施办法</w:t>
      </w:r>
    </w:p>
    <w:p w14:paraId="6226F902" w14:textId="77777777" w:rsidR="00EA54CF" w:rsidRDefault="00EA54CF" w:rsidP="00C144BB">
      <w:pPr>
        <w:spacing w:line="520" w:lineRule="exact"/>
        <w:rPr>
          <w:rFonts w:ascii="仿宋_GB2312" w:eastAsia="仿宋_GB2312"/>
          <w:sz w:val="30"/>
          <w:szCs w:val="30"/>
        </w:rPr>
      </w:pPr>
    </w:p>
    <w:p w14:paraId="2486A63C" w14:textId="6C56A28B" w:rsidR="00D563CB" w:rsidRDefault="00000CC6" w:rsidP="00C144BB">
      <w:pPr>
        <w:spacing w:line="520" w:lineRule="exact"/>
        <w:rPr>
          <w:rFonts w:ascii="仿宋_GB2312" w:eastAsia="仿宋_GB2312"/>
          <w:sz w:val="30"/>
          <w:szCs w:val="30"/>
        </w:rPr>
      </w:pPr>
      <w:r>
        <w:rPr>
          <w:rFonts w:ascii="仿宋_GB2312" w:eastAsia="仿宋_GB2312" w:hint="eastAsia"/>
          <w:sz w:val="30"/>
          <w:szCs w:val="30"/>
        </w:rPr>
        <w:t xml:space="preserve">                      </w:t>
      </w:r>
      <w:bookmarkStart w:id="0" w:name="_Hlk170128891"/>
      <w:r>
        <w:rPr>
          <w:rFonts w:ascii="仿宋_GB2312" w:eastAsia="仿宋_GB2312" w:hint="eastAsia"/>
          <w:sz w:val="30"/>
          <w:szCs w:val="30"/>
        </w:rPr>
        <w:t>北京市科学技术研究院人力资源处</w:t>
      </w:r>
      <w:r w:rsidR="007C51ED" w:rsidRPr="00000CC6">
        <w:rPr>
          <w:rFonts w:ascii="仿宋_GB2312" w:eastAsia="仿宋_GB2312" w:hint="eastAsia"/>
          <w:sz w:val="30"/>
          <w:szCs w:val="30"/>
        </w:rPr>
        <w:t xml:space="preserve"> </w:t>
      </w:r>
    </w:p>
    <w:p w14:paraId="101C217E" w14:textId="23B59B26" w:rsidR="00000CC6" w:rsidRPr="00000CC6" w:rsidRDefault="00000CC6" w:rsidP="00C144BB">
      <w:pPr>
        <w:spacing w:line="520" w:lineRule="exact"/>
        <w:rPr>
          <w:rFonts w:ascii="仿宋_GB2312" w:eastAsia="仿宋_GB2312"/>
          <w:sz w:val="30"/>
          <w:szCs w:val="30"/>
        </w:rPr>
      </w:pPr>
      <w:r>
        <w:rPr>
          <w:rFonts w:ascii="仿宋_GB2312" w:eastAsia="仿宋_GB2312" w:hint="eastAsia"/>
          <w:sz w:val="30"/>
          <w:szCs w:val="30"/>
        </w:rPr>
        <w:t xml:space="preserve">                             2024年6月24日</w:t>
      </w:r>
    </w:p>
    <w:bookmarkEnd w:id="0"/>
    <w:p w14:paraId="3D668E21" w14:textId="5E34FC96" w:rsidR="00B03AEE" w:rsidRPr="00000CC6" w:rsidRDefault="00B03AEE" w:rsidP="007C51ED">
      <w:pPr>
        <w:spacing w:line="560" w:lineRule="exact"/>
        <w:rPr>
          <w:rFonts w:ascii="仿宋_GB2312" w:eastAsia="仿宋_GB2312"/>
          <w:sz w:val="30"/>
          <w:szCs w:val="30"/>
        </w:rPr>
      </w:pPr>
    </w:p>
    <w:sectPr w:rsidR="00B03AEE" w:rsidRPr="00000C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04667" w14:textId="77777777" w:rsidR="00BF178E" w:rsidRDefault="00BF178E" w:rsidP="00EA54CF">
      <w:r>
        <w:separator/>
      </w:r>
    </w:p>
  </w:endnote>
  <w:endnote w:type="continuationSeparator" w:id="0">
    <w:p w14:paraId="5D8C1060" w14:textId="77777777" w:rsidR="00BF178E" w:rsidRDefault="00BF178E" w:rsidP="00EA5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56F842" w14:textId="77777777" w:rsidR="00BF178E" w:rsidRDefault="00BF178E" w:rsidP="00EA54CF">
      <w:r>
        <w:separator/>
      </w:r>
    </w:p>
  </w:footnote>
  <w:footnote w:type="continuationSeparator" w:id="0">
    <w:p w14:paraId="00A04DC5" w14:textId="77777777" w:rsidR="00BF178E" w:rsidRDefault="00BF178E" w:rsidP="00EA54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6770EC"/>
    <w:rsid w:val="00000CC6"/>
    <w:rsid w:val="0006657F"/>
    <w:rsid w:val="00153C3B"/>
    <w:rsid w:val="00167189"/>
    <w:rsid w:val="001A2627"/>
    <w:rsid w:val="001A6DCD"/>
    <w:rsid w:val="00256454"/>
    <w:rsid w:val="0036526C"/>
    <w:rsid w:val="005C56EE"/>
    <w:rsid w:val="005D177C"/>
    <w:rsid w:val="006770EC"/>
    <w:rsid w:val="00711E01"/>
    <w:rsid w:val="00745AC3"/>
    <w:rsid w:val="0079593C"/>
    <w:rsid w:val="007A6AD9"/>
    <w:rsid w:val="007C51ED"/>
    <w:rsid w:val="007E0C74"/>
    <w:rsid w:val="00831EC9"/>
    <w:rsid w:val="00854DD1"/>
    <w:rsid w:val="008C1271"/>
    <w:rsid w:val="008F5ABB"/>
    <w:rsid w:val="00976164"/>
    <w:rsid w:val="009B67DC"/>
    <w:rsid w:val="009E7750"/>
    <w:rsid w:val="00A35835"/>
    <w:rsid w:val="00A63C42"/>
    <w:rsid w:val="00AD1EEB"/>
    <w:rsid w:val="00AF0B2E"/>
    <w:rsid w:val="00AF5C50"/>
    <w:rsid w:val="00B03AEE"/>
    <w:rsid w:val="00BF178E"/>
    <w:rsid w:val="00BF2252"/>
    <w:rsid w:val="00C144BB"/>
    <w:rsid w:val="00D10297"/>
    <w:rsid w:val="00D563CB"/>
    <w:rsid w:val="00EA5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A14A93"/>
  <w15:chartTrackingRefBased/>
  <w15:docId w15:val="{3756B285-FB45-4889-811B-A53517DDC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54CF"/>
    <w:pPr>
      <w:tabs>
        <w:tab w:val="center" w:pos="4153"/>
        <w:tab w:val="right" w:pos="8306"/>
      </w:tabs>
      <w:snapToGrid w:val="0"/>
      <w:jc w:val="center"/>
    </w:pPr>
    <w:rPr>
      <w:sz w:val="18"/>
      <w:szCs w:val="18"/>
    </w:rPr>
  </w:style>
  <w:style w:type="character" w:customStyle="1" w:styleId="a4">
    <w:name w:val="页眉 字符"/>
    <w:basedOn w:val="a0"/>
    <w:link w:val="a3"/>
    <w:uiPriority w:val="99"/>
    <w:rsid w:val="00EA54CF"/>
    <w:rPr>
      <w:sz w:val="18"/>
      <w:szCs w:val="18"/>
    </w:rPr>
  </w:style>
  <w:style w:type="paragraph" w:styleId="a5">
    <w:name w:val="footer"/>
    <w:basedOn w:val="a"/>
    <w:link w:val="a6"/>
    <w:uiPriority w:val="99"/>
    <w:unhideWhenUsed/>
    <w:rsid w:val="00EA54CF"/>
    <w:pPr>
      <w:tabs>
        <w:tab w:val="center" w:pos="4153"/>
        <w:tab w:val="right" w:pos="8306"/>
      </w:tabs>
      <w:snapToGrid w:val="0"/>
      <w:jc w:val="left"/>
    </w:pPr>
    <w:rPr>
      <w:sz w:val="18"/>
      <w:szCs w:val="18"/>
    </w:rPr>
  </w:style>
  <w:style w:type="character" w:customStyle="1" w:styleId="a6">
    <w:name w:val="页脚 字符"/>
    <w:basedOn w:val="a0"/>
    <w:link w:val="a5"/>
    <w:uiPriority w:val="99"/>
    <w:rsid w:val="00EA54CF"/>
    <w:rPr>
      <w:sz w:val="18"/>
      <w:szCs w:val="18"/>
    </w:rPr>
  </w:style>
  <w:style w:type="paragraph" w:styleId="a7">
    <w:name w:val="Normal Indent"/>
    <w:basedOn w:val="a"/>
    <w:qFormat/>
    <w:rsid w:val="00256454"/>
    <w:pPr>
      <w:ind w:firstLine="420"/>
    </w:pPr>
    <w:rPr>
      <w:rFonts w:ascii="Times New Roman" w:eastAsia="宋体" w:hAnsi="Times New Roman" w:cs="Times New Roman"/>
      <w:szCs w:val="20"/>
    </w:rPr>
  </w:style>
  <w:style w:type="paragraph" w:styleId="HTML">
    <w:name w:val="HTML Preformatted"/>
    <w:basedOn w:val="a"/>
    <w:link w:val="HTML0"/>
    <w:uiPriority w:val="99"/>
    <w:unhideWhenUsed/>
    <w:rsid w:val="00256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character" w:customStyle="1" w:styleId="HTML0">
    <w:name w:val="HTML 预设格式 字符"/>
    <w:basedOn w:val="a0"/>
    <w:link w:val="HTML"/>
    <w:uiPriority w:val="99"/>
    <w:rsid w:val="00256454"/>
    <w:rPr>
      <w:rFonts w:ascii="宋体" w:eastAsia="宋体" w:hAnsi="宋体"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3</Pages>
  <Words>254</Words>
  <Characters>1450</Characters>
  <Application>Microsoft Office Word</Application>
  <DocSecurity>0</DocSecurity>
  <Lines>12</Lines>
  <Paragraphs>3</Paragraphs>
  <ScaleCrop>false</ScaleCrop>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冉 牛</dc:creator>
  <cp:keywords/>
  <dc:description/>
  <cp:lastModifiedBy>冉 牛</cp:lastModifiedBy>
  <cp:revision>10</cp:revision>
  <dcterms:created xsi:type="dcterms:W3CDTF">2024-06-24T03:16:00Z</dcterms:created>
  <dcterms:modified xsi:type="dcterms:W3CDTF">2024-06-25T02:01:00Z</dcterms:modified>
</cp:coreProperties>
</file>